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9D213">
      <w:pPr>
        <w:spacing w:after="120"/>
        <w:jc w:val="center"/>
        <w:rPr>
          <w:rFonts w:hint="default" w:ascii="黑体" w:hAnsi="黑体" w:eastAsia="黑体" w:cs="黑体"/>
          <w:sz w:val="32"/>
          <w:szCs w:val="32"/>
          <w:lang w:val="zh-TW"/>
        </w:rPr>
      </w:pPr>
      <w:r>
        <w:rPr>
          <w:rFonts w:ascii="黑体" w:hAnsi="黑体" w:eastAsia="黑体" w:cs="黑体"/>
          <w:sz w:val="32"/>
          <w:szCs w:val="32"/>
          <w:lang w:val="zh-TW"/>
        </w:rPr>
        <w:t>中国科学技术大学研究生会</w:t>
      </w:r>
      <w:r>
        <w:rPr>
          <w:rFonts w:ascii="黑体" w:hAnsi="黑体" w:eastAsia="黑体" w:cs="黑体"/>
          <w:sz w:val="32"/>
          <w:szCs w:val="32"/>
        </w:rPr>
        <w:t>挂职副部长（副主任）</w:t>
      </w:r>
      <w:r>
        <w:rPr>
          <w:rFonts w:ascii="黑体" w:hAnsi="黑体" w:eastAsia="黑体" w:cs="黑体"/>
          <w:sz w:val="32"/>
          <w:szCs w:val="32"/>
          <w:lang w:val="zh-TW"/>
        </w:rPr>
        <w:t>竞聘申请表</w:t>
      </w:r>
    </w:p>
    <w:tbl>
      <w:tblPr>
        <w:tblStyle w:val="7"/>
        <w:tblW w:w="8717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843"/>
        <w:gridCol w:w="992"/>
        <w:gridCol w:w="1417"/>
        <w:gridCol w:w="1498"/>
        <w:gridCol w:w="1867"/>
      </w:tblGrid>
      <w:tr w14:paraId="6974BE1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9D08BA"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64C201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7372B5"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047B7E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0286A4"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F3EA6A">
            <w:pPr>
              <w:rPr>
                <w:rFonts w:hint="default"/>
              </w:rPr>
            </w:pPr>
          </w:p>
        </w:tc>
      </w:tr>
      <w:tr w14:paraId="2D74AA5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AEA565"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0BF061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11872A"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院系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7B2C80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6706F6">
            <w:pPr>
              <w:jc w:val="center"/>
              <w:rPr>
                <w:rFonts w:hint="default" w:eastAsia="宋体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2EAC1">
            <w:pPr>
              <w:rPr>
                <w:rFonts w:hint="default"/>
              </w:rPr>
            </w:pPr>
          </w:p>
        </w:tc>
      </w:tr>
      <w:tr w14:paraId="37EBD9A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B84065"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B4CA5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08036D"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7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7829E3">
            <w:pPr>
              <w:rPr>
                <w:rFonts w:hint="default"/>
              </w:rPr>
            </w:pPr>
          </w:p>
        </w:tc>
      </w:tr>
      <w:tr w14:paraId="167C58A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0816D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现任</w:t>
            </w:r>
          </w:p>
          <w:p w14:paraId="6E08F277"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职务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4ABE88">
            <w:pPr>
              <w:rPr>
                <w:rFonts w:hint="default"/>
              </w:rPr>
            </w:pPr>
          </w:p>
        </w:tc>
      </w:tr>
      <w:tr w14:paraId="1982791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87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60B736"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竞聘部门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挂职副部长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：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第一志愿：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  <w:t>办公室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第二志愿：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  <w:t>联络部</w:t>
            </w:r>
          </w:p>
          <w:p w14:paraId="0861583B">
            <w:pPr>
              <w:jc w:val="lef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是否服从调剂：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lang w:val="zh-TW" w:eastAsia="zh-TW"/>
              </w:rPr>
              <w:t>是</w:t>
            </w:r>
          </w:p>
        </w:tc>
      </w:tr>
      <w:tr w14:paraId="6DFDC79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1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6C6742">
            <w:pPr>
              <w:jc w:val="lef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个人简介（包括团学工作简历、团学活动经历和奖惩经历等情况）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66684">
            <w:pPr>
              <w:rPr>
                <w:rFonts w:hint="default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/>
              </w:rPr>
              <w:t>（可另附材料，样例如下）</w:t>
            </w:r>
          </w:p>
          <w:p w14:paraId="4BB14F86">
            <w:pPr>
              <w:rPr>
                <w:rFonts w:hint="default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/>
              </w:rPr>
            </w:pPr>
          </w:p>
          <w:p w14:paraId="746929BA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团学工作简历：</w:t>
            </w:r>
          </w:p>
          <w:p w14:paraId="4608D7A3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</w:pPr>
            <w: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2024.0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9</w:t>
            </w:r>
            <w: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-202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5</w:t>
            </w:r>
            <w: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.0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1</w:t>
            </w:r>
            <w: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,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中国科大研究生会实践交流部骨干；</w:t>
            </w:r>
          </w:p>
          <w:p w14:paraId="62CE84F9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  <w:t>2025.01至今,中国科大研究生会宣传部副部长；</w:t>
            </w:r>
          </w:p>
          <w:p w14:paraId="00241B11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 w14:paraId="772F8F61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lang w:val="zh-TW"/>
              </w:rPr>
              <w:t>团学活动经历：</w:t>
            </w:r>
          </w:p>
          <w:p w14:paraId="6C539C99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  <w:t>2024.12,中国科大研究生会，“温馨家园”宣传组组长；</w:t>
            </w:r>
          </w:p>
          <w:p w14:paraId="4EBDE4A3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  <w:t>2024.12,校高新园区团工委新媒体中心，“思佩”摄影大赛负责人；</w:t>
            </w:r>
          </w:p>
          <w:p w14:paraId="6F623EBC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</w:pPr>
          </w:p>
          <w:p w14:paraId="13DC884F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  <w:t>奖惩经历：</w:t>
            </w:r>
          </w:p>
          <w:p w14:paraId="02C22B24">
            <w:pP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  <w:t>202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  <w:t>5</w:t>
            </w:r>
            <w: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  <w:t>.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  <w:t>5</w:t>
            </w:r>
            <w:r>
              <w:rPr>
                <w:rFonts w:hint="default" w:ascii="仿宋_GB2312" w:hAnsi="仿宋_GB2312" w:eastAsia="仿宋_GB2312" w:cs="仿宋_GB2312"/>
                <w:color w:val="FF0000"/>
                <w:sz w:val="28"/>
                <w:szCs w:val="28"/>
              </w:rPr>
              <w:t>，获中国科大优秀学生干部</w:t>
            </w:r>
            <w:r>
              <w:rPr>
                <w:rFonts w:ascii="仿宋_GB2312" w:hAnsi="仿宋_GB2312" w:eastAsia="仿宋_GB2312" w:cs="仿宋_GB2312"/>
                <w:color w:val="FF0000"/>
                <w:sz w:val="28"/>
                <w:szCs w:val="28"/>
              </w:rPr>
              <w:t>。</w:t>
            </w:r>
          </w:p>
        </w:tc>
      </w:tr>
      <w:tr w14:paraId="78CE84A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CCF7FE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工作</w:t>
            </w:r>
          </w:p>
          <w:p w14:paraId="3BDEB896">
            <w:pPr>
              <w:jc w:val="center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设想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0A1F7A">
            <w:pPr>
              <w:rPr>
                <w:rFonts w:hint="default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 w:eastAsia="zh-TW"/>
              </w:rPr>
              <w:t>（可另附页详细阐述）</w:t>
            </w:r>
          </w:p>
          <w:p w14:paraId="7866496F">
            <w:pPr>
              <w:rPr>
                <w:rFonts w:hint="default" w:ascii="仿宋_GB2312" w:hAnsi="仿宋_GB2312" w:eastAsia="仿宋_GB2312" w:cs="仿宋_GB2312"/>
                <w:b/>
                <w:bCs/>
                <w:color w:val="FF0000"/>
                <w:sz w:val="28"/>
                <w:szCs w:val="28"/>
                <w:lang w:val="zh-TW"/>
              </w:rPr>
            </w:pPr>
          </w:p>
          <w:p w14:paraId="6AD324EE">
            <w:pPr>
              <w:rPr>
                <w:rFonts w:hint="default" w:ascii="仿宋_GB2312" w:hAnsi="仿宋_GB2312" w:eastAsia="仿宋_GB2312" w:cs="仿宋_GB2312"/>
                <w:sz w:val="28"/>
                <w:szCs w:val="28"/>
                <w:lang w:eastAsia="zh-TW"/>
              </w:rPr>
            </w:pPr>
          </w:p>
          <w:p w14:paraId="7061F3AF"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                             </w:t>
            </w:r>
          </w:p>
        </w:tc>
      </w:tr>
      <w:tr w14:paraId="189FCBC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C49D51">
            <w:pPr>
              <w:rPr>
                <w:rFonts w:hint="default" w:eastAsia="宋体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76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CE276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/>
              </w:rPr>
              <w:t>本人承诺上述信息属实、无误，否则自动退出本次竞聘。</w:t>
            </w:r>
          </w:p>
          <w:p w14:paraId="02D3F662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zh-TW" w:eastAsia="zh-TW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承诺人：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     </w:t>
            </w:r>
            <w:r>
              <w:rPr>
                <w:rFonts w:ascii="仿宋_GB2312" w:hAnsi="仿宋_GB2312" w:eastAsia="仿宋_GB2312" w:cs="仿宋_GB2312"/>
                <w:sz w:val="28"/>
                <w:szCs w:val="28"/>
                <w:lang w:val="zh-TW" w:eastAsia="zh-TW"/>
              </w:rPr>
              <w:t>日期：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zh-TW" w:eastAsia="zh-TW"/>
              </w:rPr>
              <w:t xml:space="preserve">        </w:t>
            </w:r>
          </w:p>
        </w:tc>
      </w:tr>
    </w:tbl>
    <w:p w14:paraId="4E5AB9B3">
      <w:pPr>
        <w:rPr>
          <w:rFonts w:hint="default" w:ascii="仿宋_GB2312" w:hAnsi="仿宋_GB2312" w:eastAsia="仿宋_GB2312" w:cs="仿宋_GB2312"/>
          <w:color w:val="FF0000"/>
          <w:sz w:val="24"/>
          <w:szCs w:val="24"/>
        </w:rPr>
      </w:pPr>
      <w:r>
        <w:rPr>
          <w:rFonts w:ascii="仿宋_GB2312" w:hAnsi="仿宋_GB2312" w:eastAsia="仿宋_GB2312" w:cs="仿宋_GB2312"/>
          <w:color w:val="FF0000"/>
          <w:sz w:val="24"/>
          <w:szCs w:val="24"/>
        </w:rPr>
        <w:t>注：1.</w:t>
      </w:r>
      <w:r>
        <w:rPr>
          <w:rFonts w:hint="default" w:ascii="仿宋_GB2312" w:hAnsi="仿宋_GB2312" w:eastAsia="仿宋_GB2312" w:cs="仿宋_GB2312"/>
          <w:color w:val="FF0000"/>
          <w:sz w:val="24"/>
          <w:szCs w:val="24"/>
        </w:rPr>
        <w:t>填表需删除红色提示文字和“注”后内容；</w:t>
      </w:r>
    </w:p>
    <w:p w14:paraId="20F10D6A">
      <w:pPr>
        <w:ind w:firstLine="480" w:firstLineChars="200"/>
        <w:rPr>
          <w:rFonts w:hint="default" w:ascii="仿宋_GB2312" w:hAnsi="仿宋_GB2312" w:eastAsia="仿宋_GB2312" w:cs="仿宋_GB2312"/>
          <w:color w:val="FF0000"/>
          <w:sz w:val="24"/>
          <w:szCs w:val="24"/>
        </w:rPr>
      </w:pPr>
      <w:r>
        <w:rPr>
          <w:rFonts w:ascii="仿宋_GB2312" w:hAnsi="仿宋_GB2312" w:eastAsia="仿宋_GB2312" w:cs="仿宋_GB2312"/>
          <w:color w:val="FF0000"/>
          <w:sz w:val="24"/>
          <w:szCs w:val="24"/>
        </w:rPr>
        <w:t>2.每人可报两个部门（</w:t>
      </w:r>
      <w:r>
        <w:rPr>
          <w:rFonts w:hint="eastAsia" w:ascii="仿宋_GB2312" w:hAnsi="仿宋_GB2312" w:eastAsia="仿宋_GB2312" w:cs="仿宋_GB2312"/>
          <w:color w:val="FF0000"/>
          <w:sz w:val="24"/>
          <w:szCs w:val="24"/>
        </w:rPr>
        <w:t>所系学生工作中心</w:t>
      </w:r>
      <w:r>
        <w:rPr>
          <w:rFonts w:hint="eastAsia" w:ascii="仿宋_GB2312" w:hAnsi="仿宋_GB2312" w:eastAsia="仿宋_GB2312" w:cs="仿宋_GB2312"/>
          <w:color w:val="FF0000"/>
          <w:sz w:val="24"/>
          <w:szCs w:val="24"/>
          <w:lang w:eastAsia="zh-CN"/>
        </w:rPr>
        <w:t>、</w:t>
      </w:r>
      <w:r>
        <w:rPr>
          <w:rFonts w:ascii="仿宋_GB2312" w:hAnsi="仿宋_GB2312" w:eastAsia="仿宋_GB2312" w:cs="仿宋_GB2312"/>
          <w:color w:val="FF0000"/>
          <w:sz w:val="24"/>
          <w:szCs w:val="24"/>
        </w:rPr>
        <w:t>办公室、联络部、宣传部、学术科技部、权益服务部、实践交流部）并写明职务（挂职副部长）以及是否服从调剂。</w:t>
      </w:r>
    </w:p>
    <w:p w14:paraId="532ABF91">
      <w:pPr>
        <w:ind w:firstLine="480" w:firstLineChars="200"/>
        <w:rPr>
          <w:rFonts w:hint="default" w:ascii="仿宋_GB2312" w:hAnsi="仿宋_GB2312" w:eastAsia="仿宋_GB2312" w:cs="仿宋_GB2312"/>
          <w:color w:val="FF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FF0000"/>
          <w:sz w:val="24"/>
          <w:szCs w:val="24"/>
          <w:lang w:val="en-US" w:eastAsia="zh-CN"/>
        </w:rPr>
        <w:t>3</w:t>
      </w:r>
      <w:r>
        <w:rPr>
          <w:rFonts w:ascii="仿宋_GB2312" w:hAnsi="仿宋_GB2312" w:eastAsia="仿宋_GB2312" w:cs="仿宋_GB2312"/>
          <w:color w:val="FF0000"/>
          <w:sz w:val="24"/>
          <w:szCs w:val="24"/>
        </w:rPr>
        <w:t>.</w:t>
      </w:r>
      <w:r>
        <w:rPr>
          <w:rFonts w:hint="default" w:ascii="仿宋_GB2312" w:hAnsi="仿宋_GB2312" w:eastAsia="仿宋_GB2312" w:cs="仿宋_GB2312"/>
          <w:color w:val="FF0000"/>
          <w:sz w:val="24"/>
          <w:szCs w:val="24"/>
        </w:rPr>
        <w:t>该表于指定时</w:t>
      </w:r>
      <w:bookmarkStart w:id="0" w:name="_GoBack"/>
      <w:bookmarkEnd w:id="0"/>
      <w:r>
        <w:rPr>
          <w:rFonts w:hint="default" w:ascii="仿宋_GB2312" w:hAnsi="仿宋_GB2312" w:eastAsia="仿宋_GB2312" w:cs="仿宋_GB2312"/>
          <w:color w:val="FF0000"/>
          <w:sz w:val="24"/>
          <w:szCs w:val="24"/>
        </w:rPr>
        <w:t>间前发送至指定邮箱，邮件标题为“【</w:t>
      </w:r>
      <w:r>
        <w:rPr>
          <w:rFonts w:ascii="仿宋_GB2312" w:hAnsi="仿宋_GB2312" w:eastAsia="仿宋_GB2312" w:cs="仿宋_GB2312"/>
          <w:color w:val="FF0000"/>
          <w:sz w:val="24"/>
          <w:szCs w:val="24"/>
        </w:rPr>
        <w:t>某部门</w:t>
      </w:r>
      <w:r>
        <w:rPr>
          <w:rFonts w:hint="default" w:ascii="仿宋_GB2312" w:hAnsi="仿宋_GB2312" w:eastAsia="仿宋_GB2312" w:cs="仿宋_GB2312"/>
          <w:color w:val="FF0000"/>
          <w:sz w:val="24"/>
          <w:szCs w:val="24"/>
        </w:rPr>
        <w:t>挂职副部长（副主任）】+姓名+（不）服从调剂”。</w:t>
      </w:r>
    </w:p>
    <w:sectPr>
      <w:headerReference r:id="rId5" w:type="default"/>
      <w:footerReference r:id="rId6" w:type="default"/>
      <w:pgSz w:w="11900" w:h="16840"/>
      <w:pgMar w:top="1440" w:right="1418" w:bottom="1440" w:left="1418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55F614">
    <w:pPr>
      <w:pStyle w:val="2"/>
      <w:rPr>
        <w:rFonts w:hint="defau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9A5393">
    <w:pPr>
      <w:pStyle w:val="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AD6"/>
    <w:rsid w:val="00102300"/>
    <w:rsid w:val="00105E32"/>
    <w:rsid w:val="00391AD6"/>
    <w:rsid w:val="003E2FBB"/>
    <w:rsid w:val="0095420B"/>
    <w:rsid w:val="04167A99"/>
    <w:rsid w:val="411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hint="eastAsia" w:ascii="Arial Unicode MS" w:hAnsi="Arial Unicode MS" w:eastAsia="Times New Roman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er &amp; Footer"/>
    <w:qFormat/>
    <w:uiPriority w:val="0"/>
    <w:pPr>
      <w:tabs>
        <w:tab w:val="right" w:pos="9020"/>
      </w:tabs>
      <w:spacing w:after="160" w:line="278" w:lineRule="auto"/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9">
    <w:name w:val="页眉 字符"/>
    <w:basedOn w:val="5"/>
    <w:link w:val="3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  <w:style w:type="character" w:customStyle="1" w:styleId="10">
    <w:name w:val="页脚 字符"/>
    <w:basedOn w:val="5"/>
    <w:link w:val="2"/>
    <w:qFormat/>
    <w:uiPriority w:val="99"/>
    <w:rPr>
      <w:rFonts w:ascii="Arial Unicode MS" w:hAnsi="Arial Unicode MS" w:eastAsia="Times New Roman" w:cs="Arial Unicode MS"/>
      <w:color w:val="000000"/>
      <w:kern w:val="2"/>
      <w:sz w:val="18"/>
      <w:szCs w:val="18"/>
      <w:u w:color="000000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435</Words>
  <Characters>478</Characters>
  <Lines>15</Lines>
  <Paragraphs>12</Paragraphs>
  <TotalTime>0</TotalTime>
  <ScaleCrop>false</ScaleCrop>
  <LinksUpToDate>false</LinksUpToDate>
  <CharactersWithSpaces>532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2025-05-25T05:30:00Z</dcterms:created>
  <dc:creator>Mollie.Z</dc:creator>
  <cp:lastModifiedBy>关耳三羊</cp:lastModifiedBy>
  <dcterms:modified xsi:type="dcterms:W3CDTF">2025-05-26T05:25:03Z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21A6749D884594DBD8358667FD727046_33</vt:lpwstr>
  </property>
  <property fmtid="{D5CDD505-2E9C-101B-9397-08002B2CF9AE}" pid="4" name="KSOTemplateDocerSaveRecord">
    <vt:lpwstr>eyJoZGlkIjoiNjU5OWFjNTE1YTVjY2Q0ZTc4MmQ2M2ZjOTVlN2ZlZGQiLCJ1c2VySWQiOiI2MjYzMjU3NDcifQ==</vt:lpwstr>
  </property>
</Properties>
</file>