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  <w:r>
        <w:rPr>
          <w:rFonts w:ascii="黑体" w:hAnsi="黑体" w:eastAsia="黑体" w:cs="黑体"/>
          <w:sz w:val="32"/>
          <w:szCs w:val="32"/>
          <w:lang w:val="zh-TW" w:eastAsia="zh-TW"/>
        </w:rPr>
        <w:t>中国科学技术大学研究生会</w:t>
      </w:r>
      <w:r>
        <w:rPr>
          <w:rFonts w:hint="eastAsia" w:ascii="黑体" w:hAnsi="黑体" w:eastAsia="黑体" w:cs="黑体"/>
          <w:sz w:val="32"/>
          <w:szCs w:val="32"/>
          <w:lang w:val="zh-TW" w:eastAsia="zh-CN"/>
        </w:rPr>
        <w:t>副部长</w:t>
      </w:r>
      <w:r>
        <w:rPr>
          <w:rFonts w:ascii="黑体" w:hAnsi="黑体" w:eastAsia="黑体" w:cs="黑体"/>
          <w:sz w:val="32"/>
          <w:szCs w:val="32"/>
          <w:lang w:val="zh-TW" w:eastAsia="zh-TW"/>
        </w:rPr>
        <w:t>竞聘申请表</w:t>
      </w:r>
    </w:p>
    <w:tbl>
      <w:tblPr>
        <w:tblStyle w:val="5"/>
        <w:tblW w:w="8717" w:type="dxa"/>
        <w:jc w:val="center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843"/>
        <w:gridCol w:w="992"/>
        <w:gridCol w:w="1417"/>
        <w:gridCol w:w="1498"/>
        <w:gridCol w:w="186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竞聘部门及职务：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1.                 2.</w:t>
            </w:r>
          </w:p>
          <w:p>
            <w:pPr>
              <w:jc w:val="left"/>
              <w:rPr>
                <w:rFonts w:hint="default" w:eastAsia="PMingLiU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个人简介（包括基本信息、曾任职、曾参加项目、项目中承担何种任务、获奖情况等）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  <w:p>
            <w:pPr>
              <w:rPr>
                <w:rFonts w:eastAsiaTheme="minorEastAsia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笔试综合评定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</w:p>
          <w:p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公开竞聘评定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</w:p>
          <w:p>
            <w:pPr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面试综合评定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</w:t>
            </w:r>
          </w:p>
          <w:p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</w:tbl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rPr>
          <w:rFonts w:hint="default" w:ascii="仿宋_GB2312" w:hAnsi="仿宋_GB2312" w:eastAsia="仿宋_GB2312" w:cs="仿宋_GB2312"/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hAnsi="仿宋_GB2312" w:eastAsia="仿宋_GB2312" w:cs="仿宋_GB2312"/>
          <w:sz w:val="24"/>
          <w:szCs w:val="24"/>
        </w:rPr>
        <w:t>1.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每人可报两个部门（办公室、人力资源部、宣传部、创新发展部、外联部、学术实践部、权益服务部、文艺体育部、女生工作部）并写明职务（副部长）以及</w:t>
      </w:r>
      <w:r>
        <w:rPr>
          <w:rFonts w:ascii="仿宋_GB2312" w:hAnsi="仿宋_GB2312" w:eastAsia="仿宋_GB2312" w:cs="仿宋_GB2312"/>
          <w:color w:val="FF0000"/>
          <w:sz w:val="24"/>
          <w:szCs w:val="24"/>
          <w:lang w:val="zh-TW" w:eastAsia="zh-TW"/>
        </w:rPr>
        <w:t>是否服从调剂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。</w:t>
      </w:r>
    </w:p>
    <w:p>
      <w:pPr>
        <w:rPr>
          <w:rFonts w:hint="default"/>
        </w:rPr>
      </w:pPr>
      <w:r>
        <w:rPr>
          <w:rFonts w:ascii="仿宋_GB2312" w:hAnsi="仿宋_GB2312" w:eastAsia="仿宋_GB2312" w:cs="仿宋_GB2312"/>
          <w:sz w:val="24"/>
          <w:szCs w:val="24"/>
        </w:rPr>
        <w:t xml:space="preserve">    2.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该表于</w:t>
      </w:r>
      <w:r>
        <w:rPr>
          <w:rFonts w:ascii="仿宋_GB2312" w:hAnsi="仿宋_GB2312" w:eastAsia="仿宋_GB2312" w:cs="仿宋_GB2312"/>
          <w:sz w:val="24"/>
          <w:szCs w:val="24"/>
        </w:rPr>
        <w:t>9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日</w:t>
      </w:r>
      <w:r>
        <w:rPr>
          <w:rFonts w:cs="仿宋_GB2312" w:asciiTheme="minorEastAsia" w:hAnsiTheme="minorEastAsia" w:eastAsiaTheme="minorEastAsia"/>
          <w:sz w:val="24"/>
          <w:szCs w:val="24"/>
          <w:lang w:val="zh-TW"/>
        </w:rPr>
        <w:t>中午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default" w:ascii="仿宋_GB2312" w:hAnsi="仿宋_GB2312" w:eastAsia="仿宋_GB2312" w:cs="仿宋_GB2312"/>
          <w:sz w:val="24"/>
          <w:szCs w:val="24"/>
        </w:rPr>
        <w:t>2</w:t>
      </w:r>
      <w:r>
        <w:rPr>
          <w:rFonts w:ascii="仿宋_GB2312" w:hAnsi="仿宋_GB2312" w:eastAsia="仿宋_GB2312" w:cs="仿宋_GB2312"/>
          <w:sz w:val="24"/>
          <w:szCs w:val="24"/>
        </w:rPr>
        <w:t>:00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前发送至（</w:t>
      </w:r>
      <w:bookmarkStart w:id="0" w:name="_GoBack"/>
      <w:r>
        <w:rPr>
          <w:rFonts w:hint="default" w:ascii="Times New Roman" w:hAnsi="Times New Roman" w:eastAsia="仿宋_GB2312" w:cs="Times New Roman"/>
          <w:sz w:val="24"/>
          <w:szCs w:val="24"/>
          <w:lang w:val="zh-TW" w:eastAsia="zh-TW"/>
        </w:rPr>
        <w:t>cf</w:t>
      </w:r>
      <w:r>
        <w:rPr>
          <w:rFonts w:hint="default" w:ascii="Times New Roman" w:hAnsi="Times New Roman" w:eastAsia="PMingLiU" w:cs="Times New Roman"/>
          <w:sz w:val="24"/>
          <w:szCs w:val="24"/>
          <w:lang w:val="zh-TW" w:eastAsia="zh-TW"/>
        </w:rPr>
        <w:t>rzzx@126.com</w:t>
      </w:r>
      <w:bookmarkEnd w:id="0"/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hAnsi="仿宋_GB2312" w:eastAsia="仿宋_GB2312" w:cs="仿宋_GB2312"/>
          <w:sz w:val="24"/>
          <w:szCs w:val="24"/>
        </w:rPr>
        <w:t>“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【</w:t>
      </w:r>
      <w:r>
        <w:rPr>
          <w:rFonts w:hint="eastAsia" w:ascii="仿宋_GB2312" w:hAnsi="仿宋_GB2312" w:eastAsia="仿宋_GB2312" w:cs="仿宋_GB2312"/>
          <w:sz w:val="24"/>
          <w:szCs w:val="24"/>
          <w:lang w:val="zh-TW" w:eastAsia="zh-CN"/>
        </w:rPr>
        <w:t>副部长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竞聘】</w:t>
      </w:r>
      <w:r>
        <w:rPr>
          <w:rFonts w:ascii="仿宋_GB2312" w:hAnsi="仿宋_GB2312" w:eastAsia="仿宋_GB2312" w:cs="仿宋_GB2312"/>
          <w:sz w:val="24"/>
          <w:szCs w:val="24"/>
        </w:rPr>
        <w:t>+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姓名</w:t>
      </w:r>
      <w:r>
        <w:rPr>
          <w:rFonts w:ascii="仿宋_GB2312" w:hAnsi="仿宋_GB2312" w:eastAsia="仿宋_GB2312" w:cs="仿宋_GB2312"/>
          <w:sz w:val="24"/>
          <w:szCs w:val="24"/>
        </w:rPr>
        <w:t>”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。</w:t>
      </w:r>
    </w:p>
    <w:sectPr>
      <w:headerReference r:id="rId3" w:type="default"/>
      <w:footerReference r:id="rId4" w:type="default"/>
      <w:pgSz w:w="11900" w:h="16840"/>
      <w:pgMar w:top="1440" w:right="1418" w:bottom="1440" w:left="141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F0"/>
    <w:rsid w:val="00250AF1"/>
    <w:rsid w:val="005F2657"/>
    <w:rsid w:val="0068392E"/>
    <w:rsid w:val="00A57837"/>
    <w:rsid w:val="00A90B89"/>
    <w:rsid w:val="00AD4FF6"/>
    <w:rsid w:val="00BE31F0"/>
    <w:rsid w:val="00C31D99"/>
    <w:rsid w:val="3EE1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u w:val="single"/>
    </w:rPr>
  </w:style>
  <w:style w:type="table" w:customStyle="1" w:styleId="5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Header &amp; Footer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451</Characters>
  <Lines>3</Lines>
  <Paragraphs>1</Paragraphs>
  <TotalTime>16</TotalTime>
  <ScaleCrop>false</ScaleCrop>
  <LinksUpToDate>false</LinksUpToDate>
  <CharactersWithSpaces>528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2018-06-21T03:20:00Z</dcterms:created>
  <dc:creator>lihan</dc:creator>
  <cp:lastModifiedBy>天下1373255955</cp:lastModifiedBy>
  <dcterms:modified xsi:type="dcterms:W3CDTF">2018-09-01T13:47:22Z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