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843"/>
        <w:gridCol w:w="992"/>
        <w:gridCol w:w="1417"/>
        <w:gridCol w:w="1498"/>
        <w:gridCol w:w="186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竞聘部门及职务：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1.                    2.</w:t>
            </w:r>
          </w:p>
          <w:p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面试综合评定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</w:t>
            </w:r>
          </w:p>
          <w:p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</w:tbl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</w:rPr>
        <w:t>1.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每人可报两个部门（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所系学生工作中心、</w:t>
      </w:r>
      <w:r>
        <w:rPr>
          <w:rFonts w:ascii="宋体" w:hAnsi="宋体" w:eastAsia="宋体" w:cs="宋体"/>
          <w:sz w:val="24"/>
          <w:szCs w:val="24"/>
          <w:lang w:val="zh-TW" w:eastAsia="zh-TW"/>
        </w:rPr>
        <w:t>办公室、人力资源部、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宣传部、</w:t>
      </w:r>
      <w:r>
        <w:rPr>
          <w:rFonts w:ascii="宋体" w:hAnsi="宋体" w:eastAsia="宋体" w:cs="宋体"/>
          <w:sz w:val="24"/>
          <w:szCs w:val="24"/>
          <w:lang w:val="zh-TW" w:eastAsia="zh-TW"/>
        </w:rPr>
        <w:t>学术科技部、权益服务部</w:t>
      </w:r>
      <w:r>
        <w:rPr>
          <w:rFonts w:hint="eastAsia" w:ascii="宋体" w:hAnsi="宋体" w:eastAsia="宋体" w:cs="宋体"/>
          <w:sz w:val="24"/>
          <w:szCs w:val="24"/>
          <w:lang w:val="zh-TW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实践交流部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）并写明职务（副部长）以及</w:t>
      </w:r>
      <w:r>
        <w:rPr>
          <w:rFonts w:ascii="仿宋_GB2312" w:hAnsi="仿宋_GB2312" w:eastAsia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。</w:t>
      </w:r>
    </w:p>
    <w:p>
      <w:pPr>
        <w:numPr>
          <w:ilvl w:val="0"/>
          <w:numId w:val="1"/>
        </w:numPr>
        <w:ind w:left="480" w:leftChars="0" w:firstLine="0" w:firstLineChars="0"/>
        <w:rPr>
          <w:rFonts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该表于</w:t>
      </w:r>
      <w:r>
        <w:rPr>
          <w:rFonts w:hint="default" w:ascii="仿宋_GB2312" w:hAnsi="仿宋_GB2312" w:eastAsia="仿宋_GB2312" w:cs="仿宋_GB2312"/>
          <w:sz w:val="24"/>
          <w:szCs w:val="24"/>
        </w:rPr>
        <w:t>9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Fonts w:ascii="仿宋_GB2312" w:hAnsi="仿宋_GB2312" w:eastAsia="仿宋_GB2312" w:cs="仿宋_GB2312"/>
          <w:sz w:val="24"/>
          <w:szCs w:val="24"/>
          <w:lang w:val="zh-TW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日晚</w:t>
      </w:r>
      <w:r>
        <w:rPr>
          <w:rFonts w:hint="default" w:ascii="仿宋_GB2312" w:hAnsi="仿宋_GB2312" w:eastAsia="仿宋_GB2312" w:cs="仿宋_GB2312"/>
          <w:sz w:val="24"/>
          <w:szCs w:val="24"/>
        </w:rPr>
        <w:t>22</w:t>
      </w:r>
      <w:r>
        <w:rPr>
          <w:rFonts w:ascii="仿宋_GB2312" w:hAnsi="仿宋_GB2312" w:eastAsia="仿宋_GB2312" w:cs="仿宋_GB2312"/>
          <w:sz w:val="24"/>
          <w:szCs w:val="24"/>
        </w:rPr>
        <w:t>:</w:t>
      </w:r>
      <w:r>
        <w:rPr>
          <w:rFonts w:hint="default" w:ascii="仿宋_GB2312" w:hAnsi="仿宋_GB2312" w:eastAsia="仿宋_GB2312" w:cs="仿宋_GB2312"/>
          <w:sz w:val="24"/>
          <w:szCs w:val="24"/>
        </w:rPr>
        <w:t>0</w:t>
      </w:r>
      <w:r>
        <w:rPr>
          <w:rFonts w:ascii="仿宋_GB2312" w:hAnsi="仿宋_GB2312" w:eastAsia="仿宋_GB2312" w:cs="仿宋_GB2312"/>
          <w:sz w:val="24"/>
          <w:szCs w:val="24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hAnsi="仿宋_GB2312" w:eastAsia="仿宋_GB2312" w:cs="仿宋_GB2312"/>
          <w:sz w:val="24"/>
          <w:szCs w:val="24"/>
        </w:rPr>
        <w:t>yjsh@ustc.edu.cn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hAnsi="仿宋_GB2312" w:eastAsia="仿宋_GB2312" w:cs="仿宋_GB2312"/>
          <w:sz w:val="24"/>
          <w:szCs w:val="24"/>
        </w:rPr>
        <w:t>“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【部门负责人竞聘】</w:t>
      </w:r>
      <w:r>
        <w:rPr>
          <w:rFonts w:ascii="仿宋_GB2312" w:hAnsi="仿宋_GB2312" w:eastAsia="仿宋_GB2312" w:cs="仿宋_GB2312"/>
          <w:sz w:val="24"/>
          <w:szCs w:val="24"/>
        </w:rPr>
        <w:t>+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姓名</w:t>
      </w:r>
      <w:r>
        <w:rPr>
          <w:rFonts w:hint="eastAsia" w:ascii="仿宋_GB2312" w:hAnsi="仿宋_GB2312" w:eastAsia="仿宋_GB2312" w:cs="仿宋_GB2312"/>
          <w:sz w:val="24"/>
          <w:szCs w:val="24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例如：人力资源部副部长-张三</w:t>
      </w:r>
      <w:r>
        <w:rPr>
          <w:rFonts w:ascii="仿宋_GB2312" w:hAnsi="仿宋_GB2312" w:eastAsia="仿宋_GB2312" w:cs="仿宋_GB2312"/>
          <w:sz w:val="24"/>
          <w:szCs w:val="24"/>
        </w:rPr>
        <w:t>”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。</w:t>
      </w:r>
    </w:p>
    <w:p>
      <w:pPr>
        <w:numPr>
          <w:ilvl w:val="0"/>
          <w:numId w:val="1"/>
        </w:numPr>
        <w:ind w:left="480" w:leftChars="0" w:firstLine="0" w:firstLineChars="0"/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该竞聘表只需填写个人信息，笔试综合评定和面试综合评定不需要填写。</w:t>
      </w:r>
      <w:bookmarkStart w:id="0" w:name="_GoBack"/>
      <w:bookmarkEnd w:id="0"/>
    </w:p>
    <w:sectPr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89B079"/>
    <w:multiLevelType w:val="singleLevel"/>
    <w:tmpl w:val="2289B079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YjQwMDg2YjIzNjA5NjJmNDI1YTVlNGU2NDk5N2UifQ=="/>
  </w:docVars>
  <w:rsids>
    <w:rsidRoot w:val="00BE31F0"/>
    <w:rsid w:val="00050EDF"/>
    <w:rsid w:val="00140982"/>
    <w:rsid w:val="00250AF1"/>
    <w:rsid w:val="003F7E52"/>
    <w:rsid w:val="004F234E"/>
    <w:rsid w:val="005B6968"/>
    <w:rsid w:val="0068392E"/>
    <w:rsid w:val="008A7343"/>
    <w:rsid w:val="00B05DAA"/>
    <w:rsid w:val="00BE31F0"/>
    <w:rsid w:val="00FA333F"/>
    <w:rsid w:val="00FA5EBD"/>
    <w:rsid w:val="00FF306D"/>
    <w:rsid w:val="314762F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u w:val="single"/>
    </w:rPr>
  </w:style>
  <w:style w:type="table" w:customStyle="1" w:styleId="7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5"/>
    <w:link w:val="3"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5"/>
    <w:link w:val="2"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434</Characters>
  <Lines>3</Lines>
  <Paragraphs>1</Paragraphs>
  <TotalTime>2</TotalTime>
  <ScaleCrop>false</ScaleCrop>
  <LinksUpToDate>false</LinksUpToDate>
  <CharactersWithSpaces>509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2021-09-15T15:42:00Z</dcterms:created>
  <dc:creator>Mollie.Z</dc:creator>
  <cp:lastModifiedBy>Shy bee</cp:lastModifiedBy>
  <dcterms:modified xsi:type="dcterms:W3CDTF">2023-09-13T08:56:24Z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6176636BAD1B4097BCBD5C7251A27E5B</vt:lpwstr>
  </property>
</Properties>
</file>